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CHILD OKEFORD PARISH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Minutes of the Child Okeford Parish Council Meeting held on 6th Jan 2025 at 7pm at Child Okeford Community Centre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Present: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(Chair), Cllr. Robert Smith, Cllr. M Salisbury, Cllr. M Kerridge, Cllr. G Sparrow, Cllr. S Jesperson, Cllr. S Brady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Attendance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Laura Foulkes – Parish Clerk</w:t>
        <w:tab/>
      </w:r>
    </w:p>
    <w:p w:rsidR="00000000" w:rsidDel="00000000" w:rsidP="00000000" w:rsidRDefault="00000000" w:rsidRPr="00000000" w14:paraId="00000007">
      <w:pPr>
        <w:spacing w:after="0" w:line="240" w:lineRule="auto"/>
        <w:ind w:left="144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Members of the Public: 0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Apologies for absence: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Ireland, Cllr. K Knapton, Alan Blundell - Footpaths Officer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01</w:t>
        <w:tab/>
        <w:t xml:space="preserve">To Receive Declarations of Interest in Matters on the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received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Confirmation of the Minutes of the Parish Council Meeting held on the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2nd December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to approve the Minutes of the Parish Council Meeting held on 4th November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Proposed: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Cllr.T Cotton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Smith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25.01.03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To Discuss Matters Arising from the Previous Minutes 2nd December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Insurances - Parish Council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Action: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Clerk to pay renewal and chase for another quote, and request an updated evaluation. 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Electric  Vehicle Charging Points in the village - Councillors discuss the prospect, Cllr. S Jesperson offers to ask the Dorset Council representative involved with the project to attend a Parish Council meeting or set up a meeting so that Councillors can gain more insight.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Action: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S Jesperson to enquire. 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20mph scheme is progressing with Dorset Council. TBC in March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Public Participation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8" w:hanging="141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      Ward Councillors Report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Local Government Finance Settlement has been released. More information can be found here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https://www.gov.uk/government/collections/final-local-government-finance-settlement-england-2024-to-2025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https://www.dorsetcouncil.gov.uk/news/draft-dorset-council-facing-increased-pressures-as-budget-gap-grows-2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25.01.07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Footpaths Report 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Arising from last meeting -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Action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Clerk email residents regarding the hedge needing to be cut back on The Hollow to avoid obscuring the road even more so come spring.</w:t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25.01.07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Tree Matters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25.01.08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Highways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25.01.10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Planning Matters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Receive Decisions of Dorset Council </w:t>
      </w:r>
      <w:r w:rsidDel="00000000" w:rsidR="00000000" w:rsidRPr="00000000">
        <w:rPr>
          <w:rFonts w:ascii="Arial" w:cs="Arial" w:eastAsia="Arial" w:hAnsi="Arial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Consider Planning Applications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P/HOU/2024/06113 - deadline past 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Location: Coach Cottage High Street Child Okeford DT11 8EJ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Proposal: Erect first floor Dormer extension and replace roofing over single storey kitchen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highlight w:val="white"/>
          <w:rtl w:val="0"/>
        </w:rPr>
        <w:t xml:space="preserve">Parish Council observation: No objections 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i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P/HOU/2024/06884 - asked for an extension of deadline to Wed 8th Jan granted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Location: 22 Millbrook Close Child Okeford DT11 8HA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Proposal: Demolish existing garage, erect two storey side extension and front porch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highlight w:val="white"/>
          <w:rtl w:val="0"/>
        </w:rPr>
        <w:t xml:space="preserve">Parish Council observation: Object with the following comments: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i w:val="1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highlight w:val="white"/>
          <w:rtl w:val="0"/>
        </w:rPr>
        <w:t xml:space="preserve">The plan is not in keeping with street scape, character or conservation area (The Hollow) 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i w:val="1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highlight w:val="white"/>
          <w:rtl w:val="0"/>
        </w:rPr>
        <w:t xml:space="preserve">Concerns fo over development of the site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i w:val="1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highlight w:val="white"/>
          <w:rtl w:val="0"/>
        </w:rPr>
        <w:t xml:space="preserve">Concerns about impact on neighbouring amenity due to mass of proposed development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P/HOU/2024/06856 deadline 10th Jan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Location: Rossiters Barn High Street Child Okeford DT11 8EH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Proposal: Erect porch, extension and annexe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highlight w:val="white"/>
          <w:rtl w:val="0"/>
        </w:rPr>
        <w:t xml:space="preserve">Parish Council observation: No objection 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 Consider Planning Appeals -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highlight w:val="white"/>
          <w:rtl w:val="0"/>
        </w:rPr>
        <w:t xml:space="preserve">none to report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Other Planning Matters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25.01.11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Finance, Accounting and Administration Matters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Approve the Schedule of Payments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Council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Approval of the Payments Schedule and total amount 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 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692.45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December 2024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B Smith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Approve the Statement of Accounts to </w:t>
      </w:r>
      <w:r w:rsidDel="00000000" w:rsidR="00000000" w:rsidRPr="00000000">
        <w:rPr>
          <w:rFonts w:ascii="Arial" w:cs="Arial" w:eastAsia="Arial" w:hAnsi="Arial"/>
          <w:rtl w:val="0"/>
        </w:rPr>
        <w:t xml:space="preserve">31.12.2024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1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Council reviewed and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RESOLVED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 approve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the Statement of Accounts 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31.12.2024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Proposed: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T Cotton </w:t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Seconded: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M Kerridge 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Other financial matters:</w:t>
      </w:r>
    </w:p>
    <w:p w:rsidR="00000000" w:rsidDel="00000000" w:rsidP="00000000" w:rsidRDefault="00000000" w:rsidRPr="00000000" w14:paraId="00000044">
      <w:pPr>
        <w:spacing w:after="0" w:line="240" w:lineRule="auto"/>
        <w:ind w:left="720" w:firstLine="0"/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912" w:firstLine="0"/>
        <w:jc w:val="both"/>
        <w:rPr>
          <w:rFonts w:ascii="Arial" w:cs="Arial" w:eastAsia="Arial" w:hAnsi="Arial"/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Correspondence and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none to report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25.01.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 xml:space="preserve">Matters of Interest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Village / Community Emergency Response Plan. The Parish Council discuss this and agreed it is a big undertaking and would need a cohort of volunteers. But a smaller ‘VETS’ Village Emergency Telephone System.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Action: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Cllr. G Sparrow to circulate info. On the agenda for February meeting. 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Cllr G Sparrow raises Section 106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legal agreement associated with development west of Haywards Lane.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Action: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Clerk to email to arrange a meeting with Dorset Council project manager to discuss the process of obtaining the funds.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next meeting of the Parish Council ill be held on Monday 10th February 2025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Chairman declared the meeting closed at 8.20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sz w:val="16"/>
          <w:szCs w:val="16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Signed   ...........................................................       Dated  ................................................ Chairman of the Council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uk/government/collections/final-local-government-finance-settlement-england-2024-to-2025" TargetMode="External"/><Relationship Id="rId8" Type="http://schemas.openxmlformats.org/officeDocument/2006/relationships/hyperlink" Target="https://www.dorsetcouncil.gov.uk/news/draft-dorset-council-facing-increased-pressures-as-budget-gap-grows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V5+CDS72IEsXSdIwCWjRezHfQ==">CgMxLjAyCGguZ2pkZ3hzMgloLjMwajB6bGw4AHIhMWRRT3U1Z1BieDNUUnJLWGRvWEJ3VTNfSTdsbjVvMUhy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2024-10-08T11:37:00Z</dcterms:created>
</cp:coreProperties>
</file>