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Verdana" w:cs="Verdana" w:eastAsia="Verdana" w:hAnsi="Verdana"/>
          <w:color w:val="404040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color w:val="404040"/>
          <w:sz w:val="36"/>
          <w:szCs w:val="36"/>
          <w:rtl w:val="0"/>
        </w:rPr>
        <w:t xml:space="preserve">QUEEN ELIZABETH II PLAYING FIELD </w:t>
      </w:r>
    </w:p>
    <w:p w:rsidR="00000000" w:rsidDel="00000000" w:rsidP="00000000" w:rsidRDefault="00000000" w:rsidRPr="00000000" w14:paraId="00000002">
      <w:pPr>
        <w:pStyle w:val="Heading1"/>
        <w:rPr>
          <w:rFonts w:ascii="Verdana" w:cs="Verdana" w:eastAsia="Verdana" w:hAnsi="Verdana"/>
          <w:color w:val="404040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color w:val="404040"/>
          <w:sz w:val="36"/>
          <w:szCs w:val="36"/>
          <w:rtl w:val="0"/>
        </w:rPr>
        <w:t xml:space="preserve">CHILD OKEFORD CHARITABLE TRUST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Charity Registration No: 1181908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Email</w:t>
      </w:r>
      <w:r w:rsidDel="00000000" w:rsidR="00000000" w:rsidRPr="00000000">
        <w:rPr>
          <w:rFonts w:ascii="Arial" w:cs="Arial" w:eastAsia="Arial" w:hAnsi="Arial"/>
          <w:rtl w:val="0"/>
        </w:rPr>
        <w:t xml:space="preserve">: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clerk@childokeford.org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 </w:t>
      </w:r>
      <w:hyperlink r:id="rId8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www.childokeford.org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42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There will be 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MEETING</w:t>
      </w:r>
      <w:r w:rsidDel="00000000" w:rsidR="00000000" w:rsidRPr="00000000">
        <w:rPr>
          <w:rFonts w:ascii="Arial" w:cs="Arial" w:eastAsia="Arial" w:hAnsi="Arial"/>
          <w:rtl w:val="0"/>
        </w:rPr>
        <w:t xml:space="preserve"> of the Trustees on Monday 6th January 2025 at Child Okeford Community Centre immediately after the Child Okeford Parish Council meeting. </w:t>
      </w:r>
    </w:p>
    <w:p w:rsidR="00000000" w:rsidDel="00000000" w:rsidP="00000000" w:rsidRDefault="00000000" w:rsidRPr="00000000" w14:paraId="00000009">
      <w:pPr>
        <w:ind w:left="426" w:right="425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Mongolian Baiti" w:cs="Mongolian Baiti" w:eastAsia="Mongolian Baiti" w:hAnsi="Mongolian Bait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Arial" w:cs="Arial" w:eastAsia="Arial" w:hAnsi="Arial"/>
          <w:b w:val="1"/>
          <w:sz w:val="40"/>
          <w:szCs w:val="4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40"/>
          <w:szCs w:val="40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Attendance and Apologies for Absence</w:t>
      </w:r>
      <w:r w:rsidDel="00000000" w:rsidR="00000000" w:rsidRPr="00000000">
        <w:rPr>
          <w:rFonts w:ascii="Arial" w:cs="Arial" w:eastAsia="Arial" w:hAnsi="Arial"/>
          <w:rtl w:val="0"/>
        </w:rPr>
        <w:t xml:space="preserve">: K Knapton, B Ireland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To Confirm the Minutes of the MEETING held on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2nd December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566" w:firstLine="0"/>
        <w:rPr>
          <w:rFonts w:ascii="Arial" w:cs="Arial" w:eastAsia="Arial" w:hAnsi="Arial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To Consider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atters arising from the previous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eeting </w:t>
      </w:r>
    </w:p>
    <w:p w:rsidR="00000000" w:rsidDel="00000000" w:rsidP="00000000" w:rsidRDefault="00000000" w:rsidRPr="00000000" w14:paraId="00000013">
      <w:pPr>
        <w:ind w:lef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566" w:firstLine="0"/>
        <w:rPr>
          <w:rFonts w:ascii="Arial" w:cs="Arial" w:eastAsia="Arial" w:hAnsi="Arial"/>
          <w:b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Finance &amp; Administration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8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rtl w:val="0"/>
        </w:rPr>
        <w:t xml:space="preserve">To Approve the Schedule of Payments for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Dec 2024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86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rtl w:val="0"/>
        </w:rPr>
        <w:t xml:space="preserve">To Receive the Statement of Accounts to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Dec 2024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566" w:firstLine="0"/>
        <w:rPr>
          <w:rFonts w:ascii="Arial" w:cs="Arial" w:eastAsia="Arial" w:hAnsi="Arial"/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Playing Fields &amp; Playground Matters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1440" w:hanging="360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Update on plans for rental charges for field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Community Centre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1440" w:hanging="36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>
          <w:rFonts w:ascii="Arial" w:cs="Arial" w:eastAsia="Arial" w:hAnsi="Arial"/>
          <w:sz w:val="20"/>
          <w:szCs w:val="20"/>
          <w:u w:val="none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rtl w:val="0"/>
        </w:rPr>
        <w:t xml:space="preserve">Any Other Information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3"/>
        </w:numPr>
        <w:ind w:left="1440" w:hanging="36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" w:right="0" w:firstLine="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66" w:firstLine="0"/>
        <w:rPr>
          <w:i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Confirmation of the date of the next meeting on Monday 10th February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Ink Free" w:cs="Ink Free" w:eastAsia="Ink Free" w:hAnsi="Ink Fre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Laura Foulkes – Clerk to The Trustees </w:t>
      </w:r>
      <w:r w:rsidDel="00000000" w:rsidR="00000000" w:rsidRPr="00000000">
        <w:rPr>
          <w:rtl w:val="0"/>
        </w:rPr>
      </w:r>
    </w:p>
    <w:sectPr>
      <w:footerReference r:id="rId9" w:type="default"/>
      <w:pgSz w:h="16838" w:w="11906" w:orient="portrait"/>
      <w:pgMar w:bottom="567" w:top="567" w:left="964" w:right="28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Calibri"/>
  <w:font w:name="Times New Roman"/>
  <w:font w:name="Courier New"/>
  <w:font w:name="Ink Free"/>
  <w:font w:name="Noto Sans Symbols">
    <w:embedRegular w:fontKey="{00000000-0000-0000-0000-000000000000}" r:id="rId1" w:subsetted="0"/>
    <w:embedBold w:fontKey="{00000000-0000-0000-0000-000000000000}" r:id="rId2" w:subsetted="0"/>
  </w:font>
  <w:font w:name="Mongolian Bait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QE Trust Agenda</w:t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9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1080" w:hanging="72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Arial" w:cs="Arial" w:eastAsia="Arial" w:hAnsi="Arial"/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clerk@childokeford.org" TargetMode="External"/><Relationship Id="rId8" Type="http://schemas.openxmlformats.org/officeDocument/2006/relationships/hyperlink" Target="http://www.childokeford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VhecooZ6XT+qUjd9zrvIwDlXaQ==">CgMxLjA4AHIhMWlwLUJYZlN5UzZwM0xIcExmbVRQMEs2eGNWRWphZHpJ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